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AC" w:rsidRDefault="003745AC" w:rsidP="003745AC">
      <w:r>
        <w:t>Должностная инструкция врача-офтальмолога</w:t>
      </w:r>
    </w:p>
    <w:p w:rsidR="003745AC" w:rsidRPr="003745AC" w:rsidRDefault="003745AC" w:rsidP="003745AC">
      <w:r>
        <w:t>ГБУ РД «</w:t>
      </w:r>
      <w:proofErr w:type="spellStart"/>
      <w:r>
        <w:t>Курахская</w:t>
      </w:r>
      <w:proofErr w:type="spellEnd"/>
      <w:r>
        <w:t xml:space="preserve"> ЦРБ»</w:t>
      </w:r>
    </w:p>
    <w:p w:rsidR="003745AC" w:rsidRDefault="003745AC" w:rsidP="003745AC"/>
    <w:p w:rsidR="003745AC" w:rsidRDefault="003745AC" w:rsidP="003745AC">
      <w:bookmarkStart w:id="0" w:name="_GoBack"/>
      <w:bookmarkEnd w:id="0"/>
      <w:r>
        <w:t>I. Общие положения</w:t>
      </w:r>
    </w:p>
    <w:p w:rsidR="003745AC" w:rsidRDefault="003745AC" w:rsidP="003745AC">
      <w:r>
        <w:t xml:space="preserve">1. На должность врача-офтальмолога назначается лицо, имеющее высшее образование — </w:t>
      </w:r>
      <w:proofErr w:type="spellStart"/>
      <w:r>
        <w:t>специалитет</w:t>
      </w:r>
      <w:proofErr w:type="spellEnd"/>
      <w:r>
        <w:t xml:space="preserve"> по специальности «Лечебное дело» или «Педиатрия» и подготовку в интернатуре и (или) ординатуре по специальности «Офтальмология».</w:t>
      </w:r>
    </w:p>
    <w:p w:rsidR="003745AC" w:rsidRDefault="003745AC" w:rsidP="003745AC"/>
    <w:p w:rsidR="003745AC" w:rsidRDefault="003745AC" w:rsidP="003745AC">
      <w:r>
        <w:t>2. Требования к опыту практической работы не предъявляются.</w:t>
      </w:r>
    </w:p>
    <w:p w:rsidR="003745AC" w:rsidRDefault="003745AC" w:rsidP="003745AC"/>
    <w:p w:rsidR="003745AC" w:rsidRDefault="003745AC" w:rsidP="003745AC">
      <w:r>
        <w:t>3. Дополнительные требования допуска к работе:</w:t>
      </w:r>
    </w:p>
    <w:p w:rsidR="003745AC" w:rsidRDefault="003745AC" w:rsidP="003745AC"/>
    <w:p w:rsidR="003745AC" w:rsidRDefault="003745AC" w:rsidP="003745AC">
      <w:r>
        <w:t>— сертификат специалиста или свидетельство об аккредитации специалиста по специальности «Офтальмология»;</w:t>
      </w:r>
    </w:p>
    <w:p w:rsidR="003745AC" w:rsidRDefault="003745AC" w:rsidP="003745AC"/>
    <w:p w:rsidR="003745AC" w:rsidRDefault="003745AC" w:rsidP="003745AC">
      <w:r>
        <w:t>—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3745AC" w:rsidRDefault="003745AC" w:rsidP="003745AC"/>
    <w:p w:rsidR="003745AC" w:rsidRDefault="003745AC" w:rsidP="003745AC">
      <w:r>
        <w:t>— отсутствие ограничений на занятие профессиональной деятельностью, установленных законодательством Российской Федерации.</w:t>
      </w:r>
    </w:p>
    <w:p w:rsidR="003745AC" w:rsidRDefault="003745AC" w:rsidP="003745AC"/>
    <w:p w:rsidR="003745AC" w:rsidRDefault="003745AC" w:rsidP="003745AC">
      <w:r>
        <w:t>4. Назначение на должность врача-офтальмолога, а также освобождение от нее производится приказом руководителя организации.</w:t>
      </w:r>
    </w:p>
    <w:p w:rsidR="003745AC" w:rsidRDefault="003745AC" w:rsidP="003745AC"/>
    <w:p w:rsidR="003745AC" w:rsidRDefault="003745AC" w:rsidP="003745AC">
      <w:r>
        <w:t>5. Врач-офтальмолог должен знать:</w:t>
      </w:r>
    </w:p>
    <w:p w:rsidR="003745AC" w:rsidRDefault="003745AC" w:rsidP="003745AC"/>
    <w:p w:rsidR="003745AC" w:rsidRDefault="003745AC" w:rsidP="003745AC">
      <w:r>
        <w:t>5.1. Общие вопросы организации медицинской помощи населению</w:t>
      </w:r>
    </w:p>
    <w:p w:rsidR="003745AC" w:rsidRDefault="003745AC" w:rsidP="003745AC"/>
    <w:p w:rsidR="003745AC" w:rsidRDefault="003745AC" w:rsidP="003745AC">
      <w:r>
        <w:t>5.2.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</w:r>
    </w:p>
    <w:p w:rsidR="003745AC" w:rsidRDefault="003745AC" w:rsidP="003745AC"/>
    <w:p w:rsidR="003745AC" w:rsidRDefault="003745AC" w:rsidP="003745AC">
      <w:r>
        <w:t>5.3. Порядок оказания медицинской помощи взрослым при заболеваниях глаза, его придаточного аппарата и орбиты, порядок оказания медицинской помощи детям при заболеваниях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5.4. Стандарты первичной специализированной медико-санитарной помощи, специализированной, в том числе высокотехнологичной, медицинской помощи взрослым и детям при заболеваниях и/или состояниях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5.5. Клинические рекомендации (протоколы лечения) по вопросам оказания медицинской помощи пациентам при заболеваниях и/или состояниях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5.6. 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и/или состояниях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5.7. Анатомо-функциональное состояние глаза, его придаточного аппарата и орбиты у взрослых и детей в норме, при заболеваниях и/или патологических состояниях</w:t>
      </w:r>
    </w:p>
    <w:p w:rsidR="003745AC" w:rsidRDefault="003745AC" w:rsidP="003745AC"/>
    <w:p w:rsidR="003745AC" w:rsidRDefault="003745AC" w:rsidP="003745AC">
      <w:r>
        <w:t>5.8. Методику сбора анамнеза и жалоб у пациентов (их законных представителей) с заболеваниями и/или состояниями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5.9. Методику осмотра и обследования пациентов с заболеваниями и/или состояниями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5.10. Методы лабораторных и инструментальных исследований для диагностики заболеваний и/или состояний глаза, его придаточного аппарата и орбиты, медицинские показания к их проведению, правила интерпретации результатов</w:t>
      </w:r>
    </w:p>
    <w:p w:rsidR="003745AC" w:rsidRDefault="003745AC" w:rsidP="003745AC"/>
    <w:p w:rsidR="003745AC" w:rsidRDefault="003745AC" w:rsidP="003745AC">
      <w:r>
        <w:t xml:space="preserve">5.11. Этиологию и патогенез, </w:t>
      </w:r>
      <w:proofErr w:type="spellStart"/>
      <w:r>
        <w:t>патоморфологию</w:t>
      </w:r>
      <w:proofErr w:type="spellEnd"/>
      <w:r>
        <w:t>, клиническую картину, классификацию, дифференциальную диагностику, особенности течения, осложнения и исходы заболеваний и/или патологических состояний глаза, его придаточного аппарата и орбиты у взрослых и детей</w:t>
      </w:r>
    </w:p>
    <w:p w:rsidR="003745AC" w:rsidRDefault="003745AC" w:rsidP="003745AC"/>
    <w:p w:rsidR="003745AC" w:rsidRDefault="003745AC" w:rsidP="003745AC">
      <w:r>
        <w:t>5.12. Изменения органа зрения при иных заболеваниях</w:t>
      </w:r>
    </w:p>
    <w:p w:rsidR="003745AC" w:rsidRDefault="003745AC" w:rsidP="003745AC"/>
    <w:p w:rsidR="003745AC" w:rsidRDefault="003745AC" w:rsidP="003745AC">
      <w:r>
        <w:t>5.13. Профессиональные заболевания и/или состояния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5.14. Заболевания и/или состояния глаза, его придаточного аппарата и орбиты, требующие направления пациентов к врачам-специалистам</w:t>
      </w:r>
    </w:p>
    <w:p w:rsidR="003745AC" w:rsidRDefault="003745AC" w:rsidP="003745AC"/>
    <w:p w:rsidR="003745AC" w:rsidRDefault="003745AC" w:rsidP="003745AC">
      <w:r>
        <w:t>5.15. Заболевания и/или состояния глаза, его придаточного аппарата и орбиты, требующие неотложной помощи</w:t>
      </w:r>
    </w:p>
    <w:p w:rsidR="003745AC" w:rsidRDefault="003745AC" w:rsidP="003745AC"/>
    <w:p w:rsidR="003745AC" w:rsidRDefault="003745AC" w:rsidP="003745AC">
      <w:r>
        <w:t>5.16. Заболевания и/или состояния иных органов и систем, сопровождающиеся изменениями со стороны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5.17. МКБ</w:t>
      </w:r>
    </w:p>
    <w:p w:rsidR="003745AC" w:rsidRDefault="003745AC" w:rsidP="003745AC"/>
    <w:p w:rsidR="003745AC" w:rsidRDefault="003745AC" w:rsidP="003745AC">
      <w:r>
        <w:t>5.18. Медицинские изделия, применяемые при обследовании пациентов с заболеваниями и/или состояния глаза, его придаточного аппарата и орбиты, принципы обеспечения безопасности диагностических манипуляций</w:t>
      </w:r>
    </w:p>
    <w:p w:rsidR="003745AC" w:rsidRDefault="003745AC" w:rsidP="003745AC"/>
    <w:p w:rsidR="003745AC" w:rsidRDefault="003745AC" w:rsidP="003745AC">
      <w:r>
        <w:t>5.19.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и/или состояниями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5.20. Методы медикаментозного лечения, принципы применения медицинских изделий, лечебного питания у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t>5.21. Механизм действия лекарственных препаратов, медицинских изделий и лечебного питания, применяемых в офтальмологии; показания и противопоказания к назначению; возможные осложнения, побочные действия, нежелательные реакции, в том числе серьезные и непредвиденные</w:t>
      </w:r>
    </w:p>
    <w:p w:rsidR="003745AC" w:rsidRDefault="003745AC" w:rsidP="003745AC"/>
    <w:p w:rsidR="003745AC" w:rsidRDefault="003745AC" w:rsidP="003745AC">
      <w:r>
        <w:t>5.22. Методы немедикаментозного лечения заболеваний и/или состояний глаз,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</w:t>
      </w:r>
    </w:p>
    <w:p w:rsidR="003745AC" w:rsidRDefault="003745AC" w:rsidP="003745AC"/>
    <w:p w:rsidR="003745AC" w:rsidRDefault="003745AC" w:rsidP="003745AC">
      <w:r>
        <w:t>5.23. Медицинские показания для назначения и методы подбора средств оптической коррекции аномалий рефракции (простой и сложной очковой, контактной) пациентам, специальных средств коррекции слабовидения</w:t>
      </w:r>
    </w:p>
    <w:p w:rsidR="003745AC" w:rsidRDefault="003745AC" w:rsidP="003745AC"/>
    <w:p w:rsidR="003745AC" w:rsidRDefault="003745AC" w:rsidP="003745AC">
      <w:r>
        <w:t>5.24. Принципы и методы лазерного и хирургического лечения заболеваний и/или состояний глаза,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</w:t>
      </w:r>
    </w:p>
    <w:p w:rsidR="003745AC" w:rsidRDefault="003745AC" w:rsidP="003745AC"/>
    <w:p w:rsidR="003745AC" w:rsidRDefault="003745AC" w:rsidP="003745AC">
      <w:r>
        <w:t>5.25. Манипуляции при заболеваниях и/или состояниях глаза,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</w:t>
      </w:r>
    </w:p>
    <w:p w:rsidR="003745AC" w:rsidRDefault="003745AC" w:rsidP="003745AC"/>
    <w:p w:rsidR="003745AC" w:rsidRDefault="003745AC" w:rsidP="003745AC">
      <w:r>
        <w:t>5.26. 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и/или состояниями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5.27. Предоперационная подготовка и послеоперационное ведение пациентов с заболеваниями и/или состояниями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5.28. Медицинские изделия, в том числе хирургический инструментарий, расходные материалы, применяемые при лазерных и хирургических вмешательствах, манипуляциях на органе зрения</w:t>
      </w:r>
    </w:p>
    <w:p w:rsidR="003745AC" w:rsidRDefault="003745AC" w:rsidP="003745AC"/>
    <w:p w:rsidR="003745AC" w:rsidRDefault="003745AC" w:rsidP="003745AC">
      <w:r>
        <w:t>5.29. Методы обезболивания в офтальмологии</w:t>
      </w:r>
    </w:p>
    <w:p w:rsidR="003745AC" w:rsidRDefault="003745AC" w:rsidP="003745AC"/>
    <w:p w:rsidR="003745AC" w:rsidRDefault="003745AC" w:rsidP="003745AC">
      <w:r>
        <w:t>5.30. Требования асептики и антисептики</w:t>
      </w:r>
    </w:p>
    <w:p w:rsidR="003745AC" w:rsidRDefault="003745AC" w:rsidP="003745AC"/>
    <w:p w:rsidR="003745AC" w:rsidRDefault="003745AC" w:rsidP="003745AC">
      <w:r>
        <w:t>5.31. Принципы и методы оказания неотложной медицинской помощи пациентам с заболеваниями и/или состояниями глаз, его придаточного аппарата и орбиты, в том числе в чрезвычайных ситуациях,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t>5.32. Основы медицинской реабилитации пациентов с заболеваниями и/или состояниями глаза, его придаточного аппарата и орбиты, инвалидов по зрению</w:t>
      </w:r>
    </w:p>
    <w:p w:rsidR="003745AC" w:rsidRDefault="003745AC" w:rsidP="003745AC"/>
    <w:p w:rsidR="003745AC" w:rsidRDefault="003745AC" w:rsidP="003745AC">
      <w:r>
        <w:t>5.33. Методы медицинской реабилитации пациентов с заболеваниями и/или состояниями глаза, его придаточного аппарата и орбиты, инвалидов по зрению</w:t>
      </w:r>
    </w:p>
    <w:p w:rsidR="003745AC" w:rsidRDefault="003745AC" w:rsidP="003745AC"/>
    <w:p w:rsidR="003745AC" w:rsidRDefault="003745AC" w:rsidP="003745AC">
      <w:r>
        <w:t xml:space="preserve">5.34. Медицинские показания и противопоказания к проведению реабилитационных мероприятий у пациентов с заболеваниями и/или состояниями глаза, его придаточного аппарата и орбиты, в том числе индивидуальной программы реабилитации и </w:t>
      </w:r>
      <w:proofErr w:type="spellStart"/>
      <w:r>
        <w:t>абилитации</w:t>
      </w:r>
      <w:proofErr w:type="spellEnd"/>
      <w:r>
        <w:t xml:space="preserve"> инвалидов по зрению</w:t>
      </w:r>
    </w:p>
    <w:p w:rsidR="003745AC" w:rsidRDefault="003745AC" w:rsidP="003745AC"/>
    <w:p w:rsidR="003745AC" w:rsidRDefault="003745AC" w:rsidP="003745AC">
      <w:r>
        <w:t>5.35. Механизм воздействия реабилитационных мероприятий на организм у пациентов с заболеваниями и/или состояниями глаза, его придаточного аппарата и орбиты, инвалидов по зрению</w:t>
      </w:r>
    </w:p>
    <w:p w:rsidR="003745AC" w:rsidRDefault="003745AC" w:rsidP="003745AC"/>
    <w:p w:rsidR="003745AC" w:rsidRDefault="003745AC" w:rsidP="003745AC">
      <w:r>
        <w:t xml:space="preserve">5.36. Медицинские показания для направления пациентов с заболеваниями и/или состояниями глаза, его придаточного аппарата и орбиты к врачам-специалистам для назначения мероприятий медицинской реабилитации, в том числе при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инвалидов</w:t>
      </w:r>
    </w:p>
    <w:p w:rsidR="003745AC" w:rsidRDefault="003745AC" w:rsidP="003745AC"/>
    <w:p w:rsidR="003745AC" w:rsidRDefault="003745AC" w:rsidP="003745AC">
      <w:r>
        <w:t xml:space="preserve">5.37. Медицинские показания для направления пациентов с заболеваниями и/или состояниями глаза, его придаточного аппарата и орбиты к врачам-специалистам для назначения и проведения санаторно-курортного лечения, в том числе при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инвалидов</w:t>
      </w:r>
    </w:p>
    <w:p w:rsidR="003745AC" w:rsidRDefault="003745AC" w:rsidP="003745AC"/>
    <w:p w:rsidR="003745AC" w:rsidRDefault="003745AC" w:rsidP="003745AC">
      <w:r>
        <w:t>5.38. Показания и противопоказания для назначения глазных протезов, методы ухода за ними</w:t>
      </w:r>
    </w:p>
    <w:p w:rsidR="003745AC" w:rsidRDefault="003745AC" w:rsidP="003745AC"/>
    <w:p w:rsidR="003745AC" w:rsidRDefault="003745AC" w:rsidP="003745AC">
      <w:r>
        <w:t>5.39. 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 заболеваниями и/или состояниями глаза, его придаточного аппарата и орбиты, инвалидов по зрению</w:t>
      </w:r>
    </w:p>
    <w:p w:rsidR="003745AC" w:rsidRDefault="003745AC" w:rsidP="003745AC"/>
    <w:p w:rsidR="003745AC" w:rsidRDefault="003745AC" w:rsidP="003745AC">
      <w:r>
        <w:t>5.40. Медицинские показания для направления пациентов, имеющих стойкое нарушение функций организма, обусловленное заболеваниями и/или состояниями глаза, его придаточного аппарата и орбиты, последствиями травм или дефектами, на медико-социальную экспертизу, требования к оформлению медицинской документации</w:t>
      </w:r>
    </w:p>
    <w:p w:rsidR="003745AC" w:rsidRDefault="003745AC" w:rsidP="003745AC"/>
    <w:p w:rsidR="003745AC" w:rsidRDefault="003745AC" w:rsidP="003745AC">
      <w:r>
        <w:t>5.41. Порядок выдачи листков нетрудоспособности</w:t>
      </w:r>
    </w:p>
    <w:p w:rsidR="003745AC" w:rsidRDefault="003745AC" w:rsidP="003745AC"/>
    <w:p w:rsidR="003745AC" w:rsidRDefault="003745AC" w:rsidP="003745AC">
      <w:r>
        <w:t>5.42. Порядок проведения отдельных видов медицинских освидетельствований, предварительных и периодических медицинских осмотров</w:t>
      </w:r>
    </w:p>
    <w:p w:rsidR="003745AC" w:rsidRDefault="003745AC" w:rsidP="003745AC"/>
    <w:p w:rsidR="003745AC" w:rsidRDefault="003745AC" w:rsidP="003745AC">
      <w:r>
        <w:t>5.43. Медицинские противопоказания, медицинские показания и медицинские ограничения к управлению транспортным средством; заболевания, при наличии которых противопоказано владение оружием; медицинские противопоказания к осуществлению иных видов деятельности в части заболеваний и/или состояний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5.44. Нормативные правовые акты и иные документы, регламентирующие порядок проведения медицинских осмотров, диспансеризации и диспансерного наблюдения пациентов при заболеваниях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5.45. Принципы диспансерного наблюдения за пациентами при заболеваниях и/или состояниях глаза, его придаточного аппарата и орбиты в соответствии нормативными правовыми актами и иными документами</w:t>
      </w:r>
    </w:p>
    <w:p w:rsidR="003745AC" w:rsidRDefault="003745AC" w:rsidP="003745AC"/>
    <w:p w:rsidR="003745AC" w:rsidRDefault="003745AC" w:rsidP="003745AC">
      <w:r>
        <w:t>5.46. Перечень врачей-специалистов, участвующих в проведении медицинских осмотров, диспансеризации пациентов при заболеваниях и/или состояниях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 xml:space="preserve">5.47. 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</w:t>
      </w:r>
      <w:proofErr w:type="gramStart"/>
      <w:r>
        <w:t>борьбы с немедицинским потреблением наркотических средств</w:t>
      </w:r>
      <w:proofErr w:type="gramEnd"/>
      <w:r>
        <w:t xml:space="preserve"> и психотропных веществ</w:t>
      </w:r>
    </w:p>
    <w:p w:rsidR="003745AC" w:rsidRDefault="003745AC" w:rsidP="003745AC"/>
    <w:p w:rsidR="003745AC" w:rsidRDefault="003745AC" w:rsidP="003745AC">
      <w:r>
        <w:t>5.48. Основы здорового образа жизни, методы его формирования</w:t>
      </w:r>
    </w:p>
    <w:p w:rsidR="003745AC" w:rsidRDefault="003745AC" w:rsidP="003745AC"/>
    <w:p w:rsidR="003745AC" w:rsidRDefault="003745AC" w:rsidP="003745AC">
      <w:r>
        <w:t>5.49. 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5.50. Принципы и особенности профилактики возникновения или прогрессирования заболеваний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5.51. Порядок организации медицинских осмотров и диспансеризации взрослых и детей различных возрастных групп, а также диспансерного наблюдения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lastRenderedPageBreak/>
        <w:t>5.52. Медицинские показания и противопоказания к применению методов профилактики заболеваний глаза, его придаточного аппарата и орбиты у пациентов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t>5.53. Порядок диспансерного наблюдения пациентов с хроническими заболеваниями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5.54. Принципы и особенности оздоровительных мероприятий среди пациентов с хроническими заболеваниями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5.55. Правила оформления медицинской документации в медицинских организациях, оказывающих медицинскую помощь по профилю «Офтальмология», в том числе в электронном виде</w:t>
      </w:r>
    </w:p>
    <w:p w:rsidR="003745AC" w:rsidRDefault="003745AC" w:rsidP="003745AC"/>
    <w:p w:rsidR="003745AC" w:rsidRDefault="003745AC" w:rsidP="003745AC">
      <w:r>
        <w:t>5.56. Правила работы в информационных системах и информационно-телекоммуникационной сети «Интернет»</w:t>
      </w:r>
    </w:p>
    <w:p w:rsidR="003745AC" w:rsidRDefault="003745AC" w:rsidP="003745AC"/>
    <w:p w:rsidR="003745AC" w:rsidRDefault="003745AC" w:rsidP="003745AC">
      <w:r>
        <w:t>5.57. Должностные обязанности медицинских работников в медицинских организациях офтальмологического профиля, в том числе оптиков-</w:t>
      </w:r>
      <w:proofErr w:type="spellStart"/>
      <w:r>
        <w:t>оптометристов</w:t>
      </w:r>
      <w:proofErr w:type="spellEnd"/>
    </w:p>
    <w:p w:rsidR="003745AC" w:rsidRDefault="003745AC" w:rsidP="003745AC"/>
    <w:p w:rsidR="003745AC" w:rsidRDefault="003745AC" w:rsidP="003745AC">
      <w:r>
        <w:t>5.58. Методику сбора жалоб и анамнеза у пациентов (их законных представителей)</w:t>
      </w:r>
    </w:p>
    <w:p w:rsidR="003745AC" w:rsidRDefault="003745AC" w:rsidP="003745AC"/>
    <w:p w:rsidR="003745AC" w:rsidRDefault="003745AC" w:rsidP="003745AC">
      <w:r>
        <w:t xml:space="preserve">5.59. Методику </w:t>
      </w:r>
      <w:proofErr w:type="spellStart"/>
      <w:r>
        <w:t>физикального</w:t>
      </w:r>
      <w:proofErr w:type="spellEnd"/>
      <w:r>
        <w:t xml:space="preserve"> исследования пациентов (осмотр, пальпация, перкуссия, аускультация)</w:t>
      </w:r>
    </w:p>
    <w:p w:rsidR="003745AC" w:rsidRDefault="003745AC" w:rsidP="003745AC"/>
    <w:p w:rsidR="003745AC" w:rsidRDefault="003745AC" w:rsidP="003745AC">
      <w:r>
        <w:t>5.60. Клинические признаки внезапного прекращения кровообращения и/или дыхания</w:t>
      </w:r>
    </w:p>
    <w:p w:rsidR="003745AC" w:rsidRDefault="003745AC" w:rsidP="003745AC"/>
    <w:p w:rsidR="003745AC" w:rsidRDefault="003745AC" w:rsidP="003745AC">
      <w:r>
        <w:t>5.61. Правила проведения базовой сердечно-легочной реанимации</w:t>
      </w:r>
    </w:p>
    <w:p w:rsidR="003745AC" w:rsidRDefault="003745AC" w:rsidP="003745AC"/>
    <w:p w:rsidR="003745AC" w:rsidRDefault="003745AC" w:rsidP="003745AC">
      <w:r>
        <w:t>5.62. _____________________________________________________________________</w:t>
      </w:r>
    </w:p>
    <w:p w:rsidR="003745AC" w:rsidRDefault="003745AC" w:rsidP="003745AC"/>
    <w:p w:rsidR="003745AC" w:rsidRDefault="003745AC" w:rsidP="003745AC">
      <w:r>
        <w:t>6. Врач-офтальмолог подчиняется непосредственно __________________________.</w:t>
      </w:r>
    </w:p>
    <w:p w:rsidR="003745AC" w:rsidRDefault="003745AC" w:rsidP="003745AC"/>
    <w:p w:rsidR="003745AC" w:rsidRDefault="003745AC" w:rsidP="003745AC">
      <w:r>
        <w:t>7. На время отсутствия врача-офтальмолога (отпуск, болезнь,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их исполнение.</w:t>
      </w:r>
    </w:p>
    <w:p w:rsidR="003745AC" w:rsidRDefault="003745AC" w:rsidP="003745AC"/>
    <w:p w:rsidR="003745AC" w:rsidRDefault="003745AC" w:rsidP="003745AC">
      <w:r>
        <w:t>8. Врач-офтальмолог должен соблюдать:</w:t>
      </w:r>
    </w:p>
    <w:p w:rsidR="003745AC" w:rsidRDefault="003745AC" w:rsidP="003745AC"/>
    <w:p w:rsidR="003745AC" w:rsidRDefault="003745AC" w:rsidP="003745AC">
      <w:r>
        <w:t>— врачебную тайну, клятву врача;</w:t>
      </w:r>
    </w:p>
    <w:p w:rsidR="003745AC" w:rsidRDefault="003745AC" w:rsidP="003745AC"/>
    <w:p w:rsidR="003745AC" w:rsidRDefault="003745AC" w:rsidP="003745AC">
      <w:r>
        <w:t>— принципы врачебной этики и деонтологии в работе с пациентами, их законными представителями и коллегами;</w:t>
      </w:r>
    </w:p>
    <w:p w:rsidR="003745AC" w:rsidRDefault="003745AC" w:rsidP="003745AC"/>
    <w:p w:rsidR="003745AC" w:rsidRDefault="003745AC" w:rsidP="003745AC">
      <w:proofErr w:type="gramStart"/>
      <w:r>
        <w:t>—  законодательство</w:t>
      </w:r>
      <w:proofErr w:type="gramEnd"/>
      <w:r>
        <w:t xml:space="preserve"> Российской Федерации в сфере охраны здоровья, нормативных правовых актов и иных документов, регламентирующих деятельность медицинских организаций и медицинских работников;</w:t>
      </w:r>
    </w:p>
    <w:p w:rsidR="003745AC" w:rsidRDefault="003745AC" w:rsidP="003745AC"/>
    <w:p w:rsidR="003745AC" w:rsidRDefault="003745AC" w:rsidP="003745AC">
      <w:r>
        <w:t>— программы государственных гарантий оказания гражданам бесплатной медицинской помощи.</w:t>
      </w:r>
    </w:p>
    <w:p w:rsidR="003745AC" w:rsidRDefault="003745AC" w:rsidP="003745AC"/>
    <w:p w:rsidR="003745AC" w:rsidRDefault="003745AC" w:rsidP="003745AC">
      <w:r>
        <w:t>9. ________________________________________________________________</w:t>
      </w:r>
    </w:p>
    <w:p w:rsidR="003745AC" w:rsidRDefault="003745AC" w:rsidP="003745AC"/>
    <w:p w:rsidR="003745AC" w:rsidRDefault="003745AC" w:rsidP="003745AC">
      <w:r>
        <w:t>II. Должностные обязанности</w:t>
      </w:r>
    </w:p>
    <w:p w:rsidR="003745AC" w:rsidRDefault="003745AC" w:rsidP="003745AC">
      <w:r>
        <w:t>В обязанности врача-офтальмолога входит:</w:t>
      </w:r>
    </w:p>
    <w:p w:rsidR="003745AC" w:rsidRDefault="003745AC" w:rsidP="003745AC"/>
    <w:p w:rsidR="003745AC" w:rsidRDefault="003745AC" w:rsidP="003745AC">
      <w:r>
        <w:t>1. Проведение обследования пациентов в целях выявления заболеваний и/или состояний глаза, его придаточного аппарата и орбиты, установления диагноза:</w:t>
      </w:r>
    </w:p>
    <w:p w:rsidR="003745AC" w:rsidRDefault="003745AC" w:rsidP="003745AC"/>
    <w:p w:rsidR="003745AC" w:rsidRDefault="003745AC" w:rsidP="003745AC">
      <w:r>
        <w:t>— Сбор жалоб, анамнеза пациентов (их законных представителей) с заболеваниями и/или состояниями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— Осмотр пациентов с заболеваниями и/или состояниями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— Формулирование предварительного диагноза и составление плана лабораторных и инструментальных обследований пациентов с заболеваниями и/или состояниями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— Направление пациентов с заболеваниями и/или состояниями глаза, его придаточного аппарата и орбиты на инструментальное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t>— Направление пациентов с заболеваниями и/или состояниями глаза, его придаточного аппарата и орбиты на лабораторное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t>— Направление пациентов с заболеваниями и/или состояниями глаза, его придаточного аппарата и орбиты на консультацию к врачам-специалистам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t>— Интерпретация и анализ результатов комплексного обследования пациентов с заболеваниями и/или состояниями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— Установление диагноза с учетом действующей Международной статистической классификацией болезней и проблем, связанных со здоровьем (МКБ)</w:t>
      </w:r>
    </w:p>
    <w:p w:rsidR="003745AC" w:rsidRDefault="003745AC" w:rsidP="003745AC"/>
    <w:p w:rsidR="003745AC" w:rsidRDefault="003745AC" w:rsidP="003745AC">
      <w:r>
        <w:t>— Обеспечение безопасности диагностических манипуляций</w:t>
      </w:r>
    </w:p>
    <w:p w:rsidR="003745AC" w:rsidRDefault="003745AC" w:rsidP="003745AC"/>
    <w:p w:rsidR="003745AC" w:rsidRDefault="003745AC" w:rsidP="003745AC">
      <w:r>
        <w:t>2. Назначение лечения пациентам с заболеваниями и/или состояниями глаза, его придаточного аппарата и орбиты, контроль его эффективности и безопасности:</w:t>
      </w:r>
    </w:p>
    <w:p w:rsidR="003745AC" w:rsidRDefault="003745AC" w:rsidP="003745AC"/>
    <w:p w:rsidR="003745AC" w:rsidRDefault="003745AC" w:rsidP="003745AC">
      <w:r>
        <w:t>— Разработка плана лечения пациентов с заболеваниями и/или состояниями глаза, его придаточного аппарата и орбиты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t xml:space="preserve">— Назначение лекарственных препаратов, медицинских изделий и лечебного питания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</w:t>
      </w:r>
      <w:r>
        <w:lastRenderedPageBreak/>
        <w:t>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t>— Оценка эффективности и безопасности применения лекарственных препаратов, медицинских изделий и лечебного питания пациентами с заболеваниями и/или состояниями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 xml:space="preserve">— Назначение немедикаментозного лечения: физиотерапевтических методов, рефлексотерапии, </w:t>
      </w:r>
      <w:proofErr w:type="spellStart"/>
      <w:r>
        <w:t>плеоптики</w:t>
      </w:r>
      <w:proofErr w:type="spellEnd"/>
      <w:r>
        <w:t xml:space="preserve">, </w:t>
      </w:r>
      <w:proofErr w:type="spellStart"/>
      <w:r>
        <w:t>ортоптики</w:t>
      </w:r>
      <w:proofErr w:type="spellEnd"/>
      <w:r>
        <w:t>, оптической коррекции, лечебной физкультуры, гирудотерапии и иных методов терапии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t>— Оценка эффективности и безопасности немедикаментозного лечения у пациентов с заболеваниями и/или состояниями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— Выполнение манипуляций, лазерных и хирургических вмешательств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t>— Оценка результатов лазерных и хирургических вмешательств у пациентов с заболеваниями и/или состояниями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— 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и/или медицинских изделий, немедикаментозного лечения, лазерных или хирургических вмешательств</w:t>
      </w:r>
    </w:p>
    <w:p w:rsidR="003745AC" w:rsidRDefault="003745AC" w:rsidP="003745AC"/>
    <w:p w:rsidR="003745AC" w:rsidRDefault="003745AC" w:rsidP="003745AC">
      <w:r>
        <w:t>— Назначение и подбор пациентам средств оптической коррекции аномалий рефракции, слабовидения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t xml:space="preserve">— Оказание медицинской помощи при неотложных состояниях, в том числе в чрезвычайных ситуациях, пациентам с заболеваниями и/или состояниями глаза, его придаточного аппарата и орбиты (острый приступ глаукомы; открытая травма (проникающее ранение) глаза, его придаточного аппарата и орбиты; закрытая травма глаза (контузия); инородные тела в веке, роговице, конъюнктиве; перфорация язвы роговицы, ожоги глаза и его придаточного аппарата, острое нарушение кровообращения в сосудах сетчатки или зрительного нерва, </w:t>
      </w:r>
      <w:proofErr w:type="spellStart"/>
      <w:r>
        <w:t>эндофтальмит</w:t>
      </w:r>
      <w:proofErr w:type="spellEnd"/>
      <w:r>
        <w:t xml:space="preserve">, </w:t>
      </w:r>
      <w:proofErr w:type="spellStart"/>
      <w:r>
        <w:t>панофтальмит</w:t>
      </w:r>
      <w:proofErr w:type="spellEnd"/>
      <w:r>
        <w:t xml:space="preserve">, абсцесс, флегмона век и слезного мешка, </w:t>
      </w:r>
      <w:proofErr w:type="spellStart"/>
      <w:r>
        <w:t>тенонит</w:t>
      </w:r>
      <w:proofErr w:type="spellEnd"/>
      <w:r>
        <w:t>, флегмона орбиты)</w:t>
      </w:r>
    </w:p>
    <w:p w:rsidR="003745AC" w:rsidRDefault="003745AC" w:rsidP="003745AC"/>
    <w:p w:rsidR="003745AC" w:rsidRDefault="003745AC" w:rsidP="003745AC">
      <w:r>
        <w:t xml:space="preserve">3. 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</w:t>
      </w:r>
      <w:proofErr w:type="spellStart"/>
      <w:r>
        <w:t>абилитации</w:t>
      </w:r>
      <w:proofErr w:type="spellEnd"/>
      <w:r>
        <w:t xml:space="preserve"> инвалидов:</w:t>
      </w:r>
    </w:p>
    <w:p w:rsidR="003745AC" w:rsidRDefault="003745AC" w:rsidP="003745AC"/>
    <w:p w:rsidR="003745AC" w:rsidRDefault="003745AC" w:rsidP="003745AC">
      <w:r>
        <w:t>— Составление плана мероприятий медицинской реабилитации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lastRenderedPageBreak/>
        <w:t xml:space="preserve">— Проведение мероприятий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инвалидов</w:t>
      </w:r>
    </w:p>
    <w:p w:rsidR="003745AC" w:rsidRDefault="003745AC" w:rsidP="003745AC"/>
    <w:p w:rsidR="003745AC" w:rsidRDefault="003745AC" w:rsidP="003745AC">
      <w:r>
        <w:t xml:space="preserve">— Направление пациентов с заболеваниями и/или состояниями глаза, его придаточного аппарата и орбиты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t>— Оценка эффективности и безопасности мероприятий по медицинской реабилитации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3745AC" w:rsidRDefault="003745AC" w:rsidP="003745AC"/>
    <w:p w:rsidR="003745AC" w:rsidRDefault="003745AC" w:rsidP="003745AC">
      <w:r>
        <w:t>4. Проведение медицинских освидетельствований и медицинских экспертиз в отношении пациентов с заболеваниями и/или состояниями глаза, его придаточного аппарата и орбиты:</w:t>
      </w:r>
    </w:p>
    <w:p w:rsidR="003745AC" w:rsidRDefault="003745AC" w:rsidP="003745AC"/>
    <w:p w:rsidR="003745AC" w:rsidRDefault="003745AC" w:rsidP="003745AC">
      <w:r>
        <w:t>— Проведение отдельных видов медицинских освидетельствований, предварительных и периодических медицинских осмотров</w:t>
      </w:r>
    </w:p>
    <w:p w:rsidR="003745AC" w:rsidRDefault="003745AC" w:rsidP="003745AC"/>
    <w:p w:rsidR="003745AC" w:rsidRDefault="003745AC" w:rsidP="003745AC">
      <w:r>
        <w:t>— Проведение экспертизы временной нетрудоспособности пациентов с заболеваниями и/или состояниями глаза, его придаточного аппарата и орбиты, экспертиза временной нетрудоспособности в составе врачебной комиссии медицинской организации</w:t>
      </w:r>
    </w:p>
    <w:p w:rsidR="003745AC" w:rsidRDefault="003745AC" w:rsidP="003745AC"/>
    <w:p w:rsidR="003745AC" w:rsidRDefault="003745AC" w:rsidP="003745AC">
      <w:r>
        <w:t>— Подготовка необходимой медицинской документации пациентам с заболеваниями и/или состояниями глаза, его придаточного аппарата и орбиты для прохождения медико-социальной экспертизы в федеральных государственных учреждениях медико-социальной экспертизы</w:t>
      </w:r>
    </w:p>
    <w:p w:rsidR="003745AC" w:rsidRDefault="003745AC" w:rsidP="003745AC"/>
    <w:p w:rsidR="003745AC" w:rsidRDefault="003745AC" w:rsidP="003745AC">
      <w:r>
        <w:t>— Направление пациентов, имеющих стойкое нарушение функции зрения, обусловленное заболеваниями и/или состояниями, последствиями травм или дефектами глаза, его придаточного аппарата и орбиты, для прохождения медико-социальной экспертизы</w:t>
      </w:r>
    </w:p>
    <w:p w:rsidR="003745AC" w:rsidRDefault="003745AC" w:rsidP="003745AC"/>
    <w:p w:rsidR="003745AC" w:rsidRDefault="003745AC" w:rsidP="003745AC">
      <w:r>
        <w:t>5. 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населения:</w:t>
      </w:r>
    </w:p>
    <w:p w:rsidR="003745AC" w:rsidRDefault="003745AC" w:rsidP="003745AC"/>
    <w:p w:rsidR="003745AC" w:rsidRDefault="003745AC" w:rsidP="003745AC">
      <w:r>
        <w:t>— Пропаганда здорового образа жизни, профилактика заболеваний и/или состояний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t>— Проведение медицинских осмотров, диспансеризации, диспансерного наблюдения за пациентами с хроническими заболеваниями глаза, его придаточного аппарата и орбиты в соответствии с действующими нормативными правовыми актами и иными документами</w:t>
      </w:r>
    </w:p>
    <w:p w:rsidR="003745AC" w:rsidRDefault="003745AC" w:rsidP="003745AC"/>
    <w:p w:rsidR="003745AC" w:rsidRDefault="003745AC" w:rsidP="003745AC">
      <w:r>
        <w:t xml:space="preserve">— Осуществление диспансеризации населения с целью раннего выявления заболеваний/или состояний глаза, его придаточного аппарата и </w:t>
      </w:r>
      <w:proofErr w:type="gramStart"/>
      <w:r>
        <w:t>орбиты</w:t>
      </w:r>
      <w:proofErr w:type="gramEnd"/>
      <w:r>
        <w:t xml:space="preserve"> и основных факторов риска их развития в соответствии с действующими нормативными правовыми актами и иными документами</w:t>
      </w:r>
    </w:p>
    <w:p w:rsidR="003745AC" w:rsidRDefault="003745AC" w:rsidP="003745AC"/>
    <w:p w:rsidR="003745AC" w:rsidRDefault="003745AC" w:rsidP="003745AC">
      <w:r>
        <w:t>— Проведение диспансерного наблюдения за пациентами с выявленными хроническими заболеваниями и/или состояниями глаза, его придаточного аппарата и орбиты</w:t>
      </w:r>
    </w:p>
    <w:p w:rsidR="003745AC" w:rsidRDefault="003745AC" w:rsidP="003745AC"/>
    <w:p w:rsidR="003745AC" w:rsidRDefault="003745AC" w:rsidP="003745AC">
      <w:r>
        <w:lastRenderedPageBreak/>
        <w:t>— Назначение профилактических мероприятий пациентам с учетом факторов риска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</w:r>
    </w:p>
    <w:p w:rsidR="003745AC" w:rsidRDefault="003745AC" w:rsidP="003745AC"/>
    <w:p w:rsidR="003745AC" w:rsidRDefault="003745AC" w:rsidP="003745AC">
      <w:r>
        <w:t>— Контроль выполнения профилактических мероприятий</w:t>
      </w:r>
    </w:p>
    <w:p w:rsidR="003745AC" w:rsidRDefault="003745AC" w:rsidP="003745AC"/>
    <w:p w:rsidR="003745AC" w:rsidRDefault="003745AC" w:rsidP="003745AC">
      <w:r>
        <w:t>—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</w:r>
    </w:p>
    <w:p w:rsidR="003745AC" w:rsidRDefault="003745AC" w:rsidP="003745AC"/>
    <w:p w:rsidR="003745AC" w:rsidRDefault="003745AC" w:rsidP="003745AC">
      <w:r>
        <w:t>— 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</w:r>
    </w:p>
    <w:p w:rsidR="003745AC" w:rsidRDefault="003745AC" w:rsidP="003745AC"/>
    <w:p w:rsidR="003745AC" w:rsidRDefault="003745AC" w:rsidP="003745AC">
      <w:r>
        <w:t>— 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</w:r>
    </w:p>
    <w:p w:rsidR="003745AC" w:rsidRDefault="003745AC" w:rsidP="003745AC"/>
    <w:p w:rsidR="003745AC" w:rsidRDefault="003745AC" w:rsidP="003745AC">
      <w:r>
        <w:t xml:space="preserve">— Формирование программ здорового образа жизни, включая программы снижения потребления алкоголя и табака, предупреждения и </w:t>
      </w:r>
      <w:proofErr w:type="gramStart"/>
      <w:r>
        <w:t>борьбы с немедицинским потреблением наркотических средств</w:t>
      </w:r>
      <w:proofErr w:type="gramEnd"/>
      <w:r>
        <w:t xml:space="preserve"> и психотропных веществ</w:t>
      </w:r>
    </w:p>
    <w:p w:rsidR="003745AC" w:rsidRDefault="003745AC" w:rsidP="003745AC"/>
    <w:p w:rsidR="003745AC" w:rsidRDefault="003745AC" w:rsidP="003745AC">
      <w:r>
        <w:t>— Оценка эффективности профилактической работы с пациентами</w:t>
      </w:r>
    </w:p>
    <w:p w:rsidR="003745AC" w:rsidRDefault="003745AC" w:rsidP="003745AC"/>
    <w:p w:rsidR="003745AC" w:rsidRDefault="003745AC" w:rsidP="003745AC">
      <w:r>
        <w:t>6.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персонала:</w:t>
      </w:r>
    </w:p>
    <w:p w:rsidR="003745AC" w:rsidRDefault="003745AC" w:rsidP="003745AC"/>
    <w:p w:rsidR="003745AC" w:rsidRDefault="003745AC" w:rsidP="003745AC">
      <w:r>
        <w:t>— Составление плана работы и отчета о своей работе</w:t>
      </w:r>
    </w:p>
    <w:p w:rsidR="003745AC" w:rsidRDefault="003745AC" w:rsidP="003745AC"/>
    <w:p w:rsidR="003745AC" w:rsidRDefault="003745AC" w:rsidP="003745AC">
      <w:r>
        <w:t>— Ведение медицинской документации, в том числе в электронном виде</w:t>
      </w:r>
    </w:p>
    <w:p w:rsidR="003745AC" w:rsidRDefault="003745AC" w:rsidP="003745AC"/>
    <w:p w:rsidR="003745AC" w:rsidRDefault="003745AC" w:rsidP="003745AC">
      <w:r>
        <w:t>— Проведение противоэпидемических мероприятий в случае возникновения очага инфекции</w:t>
      </w:r>
    </w:p>
    <w:p w:rsidR="003745AC" w:rsidRDefault="003745AC" w:rsidP="003745AC"/>
    <w:p w:rsidR="003745AC" w:rsidRDefault="003745AC" w:rsidP="003745AC">
      <w:r>
        <w:t>— Контроль выполнения должностных обязанностей медицинскими работниками</w:t>
      </w:r>
    </w:p>
    <w:p w:rsidR="003745AC" w:rsidRDefault="003745AC" w:rsidP="003745AC"/>
    <w:p w:rsidR="003745AC" w:rsidRDefault="003745AC" w:rsidP="003745AC">
      <w:r>
        <w:t>— Контроль выполнения должностных обязанностей оптиками-</w:t>
      </w:r>
      <w:proofErr w:type="spellStart"/>
      <w:r>
        <w:t>оптометристами</w:t>
      </w:r>
      <w:proofErr w:type="spellEnd"/>
    </w:p>
    <w:p w:rsidR="003745AC" w:rsidRDefault="003745AC" w:rsidP="003745AC"/>
    <w:p w:rsidR="003745AC" w:rsidRDefault="003745AC" w:rsidP="003745AC">
      <w:r>
        <w:t>— Обеспечение внутреннего контроля качества и безопасности медицинской деятельности</w:t>
      </w:r>
    </w:p>
    <w:p w:rsidR="003745AC" w:rsidRDefault="003745AC" w:rsidP="003745AC"/>
    <w:p w:rsidR="003745AC" w:rsidRDefault="003745AC" w:rsidP="003745AC">
      <w:r>
        <w:t>— Использование информационных систем и информационно-телекоммуникационной сети «Интернет»</w:t>
      </w:r>
    </w:p>
    <w:p w:rsidR="003745AC" w:rsidRDefault="003745AC" w:rsidP="003745AC"/>
    <w:p w:rsidR="003745AC" w:rsidRDefault="003745AC" w:rsidP="003745AC">
      <w:r>
        <w:t>— Использование в работе персональных данных пациентов и сведений, составляющих врачебную тайну</w:t>
      </w:r>
    </w:p>
    <w:p w:rsidR="003745AC" w:rsidRDefault="003745AC" w:rsidP="003745AC"/>
    <w:p w:rsidR="003745AC" w:rsidRDefault="003745AC" w:rsidP="003745AC">
      <w:r>
        <w:t>7. Оказание медицинской помощи пациентам в экстренной форме:</w:t>
      </w:r>
    </w:p>
    <w:p w:rsidR="003745AC" w:rsidRDefault="003745AC" w:rsidP="003745AC"/>
    <w:p w:rsidR="003745AC" w:rsidRDefault="003745AC" w:rsidP="003745AC">
      <w:r>
        <w:t>— Оценка состояния пациентов, требующего оказания медицинской помощи в экстренной форме</w:t>
      </w:r>
    </w:p>
    <w:p w:rsidR="003745AC" w:rsidRDefault="003745AC" w:rsidP="003745AC"/>
    <w:p w:rsidR="003745AC" w:rsidRDefault="003745AC" w:rsidP="003745AC">
      <w:r>
        <w:t>—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</w:r>
    </w:p>
    <w:p w:rsidR="003745AC" w:rsidRDefault="003745AC" w:rsidP="003745AC"/>
    <w:p w:rsidR="003745AC" w:rsidRDefault="003745AC" w:rsidP="003745AC">
      <w:r>
        <w:t>— 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</w:r>
    </w:p>
    <w:p w:rsidR="003745AC" w:rsidRDefault="003745AC" w:rsidP="003745AC"/>
    <w:p w:rsidR="003745AC" w:rsidRDefault="003745AC" w:rsidP="003745AC">
      <w:r>
        <w:t>— Применение лекарственных препаратов и медицинских изделий при оказании медицинской помощи в экстренной форме</w:t>
      </w:r>
    </w:p>
    <w:p w:rsidR="003745AC" w:rsidRDefault="003745AC" w:rsidP="003745AC"/>
    <w:p w:rsidR="003745AC" w:rsidRDefault="003745AC" w:rsidP="003745AC">
      <w:r>
        <w:t>III. Права</w:t>
      </w:r>
    </w:p>
    <w:p w:rsidR="003745AC" w:rsidRDefault="003745AC" w:rsidP="003745AC">
      <w:r>
        <w:t>Врач-офтальмолог имеет право:</w:t>
      </w:r>
    </w:p>
    <w:p w:rsidR="003745AC" w:rsidRDefault="003745AC" w:rsidP="003745AC"/>
    <w:p w:rsidR="003745AC" w:rsidRDefault="003745AC" w:rsidP="003745AC">
      <w:r>
        <w:t>1. Запрашивать и получать необходимую информацию, а также материалы и документы, относящиеся к вопросам своей деятельности.</w:t>
      </w:r>
    </w:p>
    <w:p w:rsidR="003745AC" w:rsidRDefault="003745AC" w:rsidP="003745AC"/>
    <w:p w:rsidR="003745AC" w:rsidRDefault="003745AC" w:rsidP="003745AC">
      <w:r>
        <w:t>2. Повышать квалификацию, проходить переподготовку (переквалификацию)</w:t>
      </w:r>
    </w:p>
    <w:p w:rsidR="003745AC" w:rsidRDefault="003745AC" w:rsidP="003745AC"/>
    <w:p w:rsidR="003745AC" w:rsidRDefault="003745AC" w:rsidP="003745AC">
      <w:r>
        <w:t>3. Принимать участие в обсуждении вопросов, входящих в его функциональные обязанности.</w:t>
      </w:r>
    </w:p>
    <w:p w:rsidR="003745AC" w:rsidRDefault="003745AC" w:rsidP="003745AC"/>
    <w:p w:rsidR="003745AC" w:rsidRDefault="003745AC" w:rsidP="003745AC">
      <w:r>
        <w:t>4. Вносить предложения и замечания по вопросам улучшения деятельности на порученном участке работы.</w:t>
      </w:r>
    </w:p>
    <w:p w:rsidR="003745AC" w:rsidRDefault="003745AC" w:rsidP="003745AC"/>
    <w:p w:rsidR="003745AC" w:rsidRDefault="003745AC" w:rsidP="003745AC">
      <w:r>
        <w:t>5. Требовать от руководства организации оказания содействия, в том числе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3745AC" w:rsidRDefault="003745AC" w:rsidP="003745AC"/>
    <w:p w:rsidR="003745AC" w:rsidRDefault="003745AC" w:rsidP="003745AC">
      <w:r>
        <w:t>6. Принимать самостоятельные решения, руководствуясь квалификационными требованиями и должностными обязанностями</w:t>
      </w:r>
    </w:p>
    <w:p w:rsidR="003745AC" w:rsidRDefault="003745AC" w:rsidP="003745AC"/>
    <w:p w:rsidR="003745AC" w:rsidRDefault="003745AC" w:rsidP="003745AC">
      <w:r>
        <w:t>7.___________________________________________________________</w:t>
      </w:r>
    </w:p>
    <w:p w:rsidR="003745AC" w:rsidRDefault="003745AC" w:rsidP="003745AC"/>
    <w:p w:rsidR="003745AC" w:rsidRDefault="003745AC" w:rsidP="003745AC">
      <w:r>
        <w:t>IV. Ответственность</w:t>
      </w:r>
    </w:p>
    <w:p w:rsidR="003745AC" w:rsidRDefault="003745AC" w:rsidP="003745AC">
      <w:r>
        <w:t>Врач-офтальмолог несет ответственность:</w:t>
      </w:r>
    </w:p>
    <w:p w:rsidR="003745AC" w:rsidRDefault="003745AC" w:rsidP="003745AC"/>
    <w:p w:rsidR="003745AC" w:rsidRDefault="003745AC" w:rsidP="003745AC">
      <w:r>
        <w:t>1.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Федерации.</w:t>
      </w:r>
    </w:p>
    <w:p w:rsidR="003745AC" w:rsidRDefault="003745AC" w:rsidP="003745AC"/>
    <w:p w:rsidR="003745AC" w:rsidRDefault="003745AC" w:rsidP="003745AC">
      <w:r>
        <w:t>2. 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</w:p>
    <w:p w:rsidR="003745AC" w:rsidRDefault="003745AC" w:rsidP="003745AC"/>
    <w:p w:rsidR="003745AC" w:rsidRDefault="003745AC" w:rsidP="003745AC">
      <w:r>
        <w:t>3.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3745AC" w:rsidRDefault="003745AC" w:rsidP="003745AC"/>
    <w:p w:rsidR="003745AC" w:rsidRDefault="003745AC" w:rsidP="003745AC">
      <w:r>
        <w:t>4. ____________________________________________________________________</w:t>
      </w:r>
    </w:p>
    <w:p w:rsidR="003745AC" w:rsidRDefault="003745AC" w:rsidP="003745AC"/>
    <w:p w:rsidR="00DB7BF7" w:rsidRDefault="003745AC" w:rsidP="003745AC">
      <w:r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профессионального стандарта «Врач-офтальмолог» утвержденного приказом Министерства труда и социальной защиты Российской Федерации от 5 июня 2017г. №470н и иных нормативно–правовых актов, регулирующих трудовые отношения.</w:t>
      </w:r>
    </w:p>
    <w:sectPr w:rsidR="00DB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AC"/>
    <w:rsid w:val="003745AC"/>
    <w:rsid w:val="00780514"/>
    <w:rsid w:val="00D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7EF3-C760-4AFD-802F-CED79429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14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Olkhovsky</dc:creator>
  <cp:keywords/>
  <dc:description/>
  <cp:lastModifiedBy>Oleg Olkhovsky</cp:lastModifiedBy>
  <cp:revision>1</cp:revision>
  <dcterms:created xsi:type="dcterms:W3CDTF">2021-02-10T11:31:00Z</dcterms:created>
  <dcterms:modified xsi:type="dcterms:W3CDTF">2021-02-10T11:32:00Z</dcterms:modified>
</cp:coreProperties>
</file>